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"/>
        <w:tblW w:w="14328" w:type="dxa"/>
        <w:tblLook w:val="01E0"/>
      </w:tblPr>
      <w:tblGrid>
        <w:gridCol w:w="4968"/>
        <w:gridCol w:w="4680"/>
        <w:gridCol w:w="4680"/>
      </w:tblGrid>
      <w:tr w:rsidR="003173E6" w:rsidRPr="003C399A" w:rsidTr="007563DC">
        <w:trPr>
          <w:trHeight w:val="1433"/>
        </w:trPr>
        <w:tc>
          <w:tcPr>
            <w:tcW w:w="4968" w:type="dxa"/>
          </w:tcPr>
          <w:p w:rsidR="003173E6" w:rsidRPr="003C399A" w:rsidRDefault="003173E6" w:rsidP="007563DC">
            <w:pPr>
              <w:rPr>
                <w:b/>
              </w:rPr>
            </w:pPr>
            <w:r>
              <w:rPr>
                <w:b/>
              </w:rPr>
              <w:t>«</w:t>
            </w:r>
            <w:r w:rsidRPr="003C399A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3173E6" w:rsidRPr="003C399A" w:rsidRDefault="003173E6" w:rsidP="007563DC">
            <w:r>
              <w:t>С Педагогическим советом</w:t>
            </w:r>
          </w:p>
          <w:p w:rsidR="003173E6" w:rsidRDefault="003173E6" w:rsidP="007563DC">
            <w:r w:rsidRPr="003C399A">
              <w:t>Г</w:t>
            </w:r>
            <w:r>
              <w:t>Б</w:t>
            </w:r>
            <w:r w:rsidRPr="003C399A">
              <w:t>ОУ СОШ № 72</w:t>
            </w:r>
          </w:p>
          <w:p w:rsidR="003173E6" w:rsidRPr="003C399A" w:rsidRDefault="003173E6" w:rsidP="007563DC">
            <w:r>
              <w:t>Калининского района Санкт-Петербурга</w:t>
            </w:r>
          </w:p>
          <w:p w:rsidR="003173E6" w:rsidRPr="003C399A" w:rsidRDefault="003173E6" w:rsidP="007563DC">
            <w:r w:rsidRPr="000227C8">
              <w:t xml:space="preserve">от  </w:t>
            </w:r>
            <w:r w:rsidR="000227C8" w:rsidRPr="000227C8">
              <w:t>30.08.</w:t>
            </w:r>
            <w:r w:rsidRPr="000227C8">
              <w:t>2013г. протокол №</w:t>
            </w:r>
            <w:r w:rsidR="000227C8" w:rsidRPr="000227C8">
              <w:t>1</w:t>
            </w:r>
          </w:p>
          <w:p w:rsidR="003173E6" w:rsidRPr="003C399A" w:rsidRDefault="003173E6" w:rsidP="007563DC">
            <w:pPr>
              <w:rPr>
                <w:b/>
              </w:rPr>
            </w:pPr>
          </w:p>
        </w:tc>
        <w:tc>
          <w:tcPr>
            <w:tcW w:w="4680" w:type="dxa"/>
          </w:tcPr>
          <w:p w:rsidR="003173E6" w:rsidRDefault="003173E6" w:rsidP="007563DC">
            <w:pPr>
              <w:rPr>
                <w:b/>
              </w:rPr>
            </w:pPr>
            <w:r>
              <w:rPr>
                <w:b/>
              </w:rPr>
              <w:t xml:space="preserve"> «УТВЕРЖДЕНО»</w:t>
            </w:r>
          </w:p>
          <w:p w:rsidR="003173E6" w:rsidRPr="00A66265" w:rsidRDefault="003173E6" w:rsidP="007563DC">
            <w:r w:rsidRPr="00A57DBE">
              <w:t xml:space="preserve">Приказом </w:t>
            </w:r>
            <w:r>
              <w:t xml:space="preserve">от </w:t>
            </w:r>
            <w:r w:rsidR="000227C8">
              <w:t>16</w:t>
            </w:r>
            <w:r w:rsidRPr="000227C8">
              <w:t>.</w:t>
            </w:r>
            <w:r w:rsidR="000227C8">
              <w:t>09</w:t>
            </w:r>
            <w:r w:rsidRPr="000227C8">
              <w:t>.2013г. №</w:t>
            </w:r>
            <w:r w:rsidR="000227C8">
              <w:t>342/1</w:t>
            </w:r>
          </w:p>
          <w:p w:rsidR="003173E6" w:rsidRDefault="003173E6" w:rsidP="007563DC">
            <w:r>
              <w:t xml:space="preserve">по </w:t>
            </w:r>
            <w:r w:rsidRPr="003C399A">
              <w:t>Г</w:t>
            </w:r>
            <w:r>
              <w:t>Б</w:t>
            </w:r>
            <w:r w:rsidRPr="003C399A">
              <w:t>ОУ СОШ № 72</w:t>
            </w:r>
          </w:p>
          <w:p w:rsidR="003173E6" w:rsidRPr="003C399A" w:rsidRDefault="003173E6" w:rsidP="007563DC">
            <w:r>
              <w:t>Калининского района Санкт-Петербурга</w:t>
            </w:r>
          </w:p>
          <w:p w:rsidR="003173E6" w:rsidRPr="003C399A" w:rsidRDefault="003173E6" w:rsidP="007563DC">
            <w:r>
              <w:t>_________И.В. Стрешинская</w:t>
            </w:r>
          </w:p>
          <w:p w:rsidR="003173E6" w:rsidRPr="003C399A" w:rsidRDefault="003173E6" w:rsidP="007563DC">
            <w:pPr>
              <w:jc w:val="right"/>
            </w:pPr>
          </w:p>
        </w:tc>
        <w:tc>
          <w:tcPr>
            <w:tcW w:w="4680" w:type="dxa"/>
          </w:tcPr>
          <w:p w:rsidR="003173E6" w:rsidRDefault="003173E6" w:rsidP="007563DC">
            <w:pPr>
              <w:jc w:val="right"/>
              <w:rPr>
                <w:b/>
              </w:rPr>
            </w:pPr>
          </w:p>
        </w:tc>
      </w:tr>
    </w:tbl>
    <w:p w:rsidR="003173E6" w:rsidRDefault="003173E6" w:rsidP="0031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73E6" w:rsidRPr="00C04EE0" w:rsidRDefault="003173E6" w:rsidP="0031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EE0">
        <w:rPr>
          <w:rFonts w:ascii="Times New Roman" w:hAnsi="Times New Roman" w:cs="Times New Roman"/>
          <w:sz w:val="28"/>
          <w:szCs w:val="28"/>
        </w:rPr>
        <w:t>РЕГЛАМЕНТ</w:t>
      </w:r>
    </w:p>
    <w:p w:rsidR="000227C8" w:rsidRDefault="003173E6" w:rsidP="0031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73E6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proofErr w:type="gramStart"/>
      <w:r w:rsidRPr="003173E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3173E6">
        <w:rPr>
          <w:rFonts w:ascii="Times New Roman" w:hAnsi="Times New Roman" w:cs="Times New Roman"/>
          <w:sz w:val="28"/>
          <w:szCs w:val="28"/>
        </w:rPr>
        <w:t xml:space="preserve"> </w:t>
      </w:r>
      <w:r w:rsidR="000227C8">
        <w:rPr>
          <w:rFonts w:ascii="Times New Roman" w:hAnsi="Times New Roman" w:cs="Times New Roman"/>
          <w:sz w:val="28"/>
          <w:szCs w:val="28"/>
        </w:rPr>
        <w:t>общешкольных</w:t>
      </w:r>
      <w:r w:rsidR="00A662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27C8">
        <w:rPr>
          <w:rFonts w:ascii="Times New Roman" w:hAnsi="Times New Roman" w:cs="Times New Roman"/>
          <w:sz w:val="28"/>
          <w:szCs w:val="28"/>
        </w:rPr>
        <w:t>научно-методических (научно-практических) педагогических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2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E6" w:rsidRPr="00A57DBE" w:rsidRDefault="003173E6" w:rsidP="000227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№72 Калининского района Санкт-Петербурга</w:t>
      </w:r>
    </w:p>
    <w:p w:rsidR="003173E6" w:rsidRPr="00C04EE0" w:rsidRDefault="003173E6" w:rsidP="00317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3E6" w:rsidRPr="006B7A65" w:rsidRDefault="000227C8" w:rsidP="003173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79FE" w:rsidRDefault="003779FE" w:rsidP="003779FE">
      <w:pPr>
        <w:jc w:val="both"/>
        <w:rPr>
          <w:b/>
          <w:bCs/>
        </w:rPr>
      </w:pPr>
    </w:p>
    <w:p w:rsidR="003779FE" w:rsidRDefault="003779FE" w:rsidP="00A66265">
      <w:pPr>
        <w:ind w:firstLine="709"/>
        <w:jc w:val="both"/>
        <w:rPr>
          <w:bCs/>
        </w:rPr>
      </w:pPr>
      <w:r w:rsidRPr="003779FE">
        <w:rPr>
          <w:bCs/>
        </w:rPr>
        <w:t>Настоя</w:t>
      </w:r>
      <w:r w:rsidR="000227C8">
        <w:rPr>
          <w:bCs/>
        </w:rPr>
        <w:t>щий Р</w:t>
      </w:r>
      <w:r>
        <w:rPr>
          <w:bCs/>
        </w:rPr>
        <w:t xml:space="preserve">егламент определяет сроки, этапы и формы подготовки и </w:t>
      </w:r>
      <w:proofErr w:type="gramStart"/>
      <w:r>
        <w:rPr>
          <w:bCs/>
        </w:rPr>
        <w:t>проведения</w:t>
      </w:r>
      <w:proofErr w:type="gramEnd"/>
      <w:r>
        <w:rPr>
          <w:bCs/>
        </w:rPr>
        <w:t xml:space="preserve"> общешкольных научно-методических </w:t>
      </w:r>
      <w:r w:rsidR="003173E6">
        <w:rPr>
          <w:bCs/>
        </w:rPr>
        <w:t xml:space="preserve">(научно-практических) педагогических </w:t>
      </w:r>
      <w:r>
        <w:rPr>
          <w:bCs/>
        </w:rPr>
        <w:t xml:space="preserve">конференций. </w:t>
      </w:r>
    </w:p>
    <w:p w:rsidR="003779FE" w:rsidRDefault="003779FE" w:rsidP="00A66265">
      <w:pPr>
        <w:ind w:firstLine="709"/>
        <w:jc w:val="both"/>
        <w:rPr>
          <w:bCs/>
        </w:rPr>
      </w:pPr>
      <w:r>
        <w:rPr>
          <w:bCs/>
        </w:rPr>
        <w:t>Регламент подлежит обязательной адаптации для проведения конкретной конференции: в те</w:t>
      </w:r>
      <w:proofErr w:type="gramStart"/>
      <w:r>
        <w:rPr>
          <w:bCs/>
        </w:rPr>
        <w:t>кст вкл</w:t>
      </w:r>
      <w:proofErr w:type="gramEnd"/>
      <w:r>
        <w:rPr>
          <w:bCs/>
        </w:rPr>
        <w:t>ючаются конкретные даты, фамилии реальных исполнителей, ссылки на действительные рабочие документы.</w:t>
      </w:r>
    </w:p>
    <w:p w:rsidR="003173E6" w:rsidRDefault="000227C8" w:rsidP="00A66265">
      <w:pPr>
        <w:ind w:firstLine="709"/>
        <w:jc w:val="both"/>
        <w:rPr>
          <w:bCs/>
        </w:rPr>
      </w:pPr>
      <w:r>
        <w:rPr>
          <w:bCs/>
        </w:rPr>
        <w:t>Адаптированный Р</w:t>
      </w:r>
      <w:r w:rsidR="003173E6">
        <w:rPr>
          <w:bCs/>
        </w:rPr>
        <w:t>егламент включается в приказ</w:t>
      </w:r>
      <w:r w:rsidR="0013080B">
        <w:rPr>
          <w:bCs/>
        </w:rPr>
        <w:t xml:space="preserve"> о проведении конкретной конференции в качестве приложения 2.</w:t>
      </w:r>
    </w:p>
    <w:p w:rsidR="003779FE" w:rsidRDefault="003779FE" w:rsidP="003779FE">
      <w:pPr>
        <w:jc w:val="both"/>
        <w:rPr>
          <w:bCs/>
        </w:rPr>
      </w:pPr>
    </w:p>
    <w:p w:rsidR="003779FE" w:rsidRDefault="003779FE" w:rsidP="003779FE">
      <w:pPr>
        <w:jc w:val="both"/>
        <w:rPr>
          <w:b/>
          <w:bCs/>
        </w:rPr>
      </w:pPr>
    </w:p>
    <w:p w:rsidR="003779FE" w:rsidRDefault="003779FE" w:rsidP="003173E6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173E6">
        <w:rPr>
          <w:b/>
          <w:bCs/>
        </w:rPr>
        <w:t>Проработка общей концепции конференции</w:t>
      </w:r>
    </w:p>
    <w:p w:rsidR="003173E6" w:rsidRPr="003173E6" w:rsidRDefault="003173E6" w:rsidP="003173E6">
      <w:pPr>
        <w:jc w:val="both"/>
        <w:rPr>
          <w:b/>
          <w:bCs/>
        </w:rPr>
      </w:pPr>
    </w:p>
    <w:p w:rsidR="003779FE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 xml:space="preserve">Подготовка конференции начинается за 1.5-2 месяца до предполагаемой даты проведения. В конференции реализуется принцип «коллективной монографии», что определяет тематику и формат отдельных докладов участников. </w:t>
      </w:r>
    </w:p>
    <w:p w:rsidR="003779FE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>За общую концепцию конференции и сбалансированность содержательных аспектов докладов отдельных участников отвечают  научный руководитель ОЭР и руководитель оргкомитета конференции.</w:t>
      </w:r>
    </w:p>
    <w:p w:rsidR="003779FE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proofErr w:type="gramStart"/>
      <w:r>
        <w:rPr>
          <w:bCs/>
        </w:rPr>
        <w:t>Определяется дата конференции (предусматривается возможность незначительных сдвигов в дате в зависимости от внешних факторов.</w:t>
      </w:r>
      <w:proofErr w:type="gramEnd"/>
    </w:p>
    <w:p w:rsidR="003779FE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 xml:space="preserve">Определяется состав оргкомитета, назначаются эксперты/консультанты по содержательной и технической стороне подготовки авторских материалов, назначаются ответственные за организационную и техническую составляющую мероприятия. </w:t>
      </w:r>
    </w:p>
    <w:p w:rsidR="003779FE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>Заявки на участие в конференции принимаются научным руководителем ОЭР и руководителем оргкомитета конференции в срок за месяц до проведения конференции по электронной почте и обобщаются в проспекте.</w:t>
      </w:r>
    </w:p>
    <w:p w:rsidR="003779FE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 w:rsidRPr="00EC605B">
        <w:rPr>
          <w:bCs/>
        </w:rPr>
        <w:t xml:space="preserve">Подготовка </w:t>
      </w:r>
      <w:r>
        <w:rPr>
          <w:bCs/>
        </w:rPr>
        <w:t xml:space="preserve"> материалов </w:t>
      </w:r>
      <w:r w:rsidRPr="00EC605B">
        <w:rPr>
          <w:bCs/>
        </w:rPr>
        <w:t xml:space="preserve"> конференции </w:t>
      </w:r>
      <w:r>
        <w:rPr>
          <w:bCs/>
        </w:rPr>
        <w:t xml:space="preserve">  ведется в совместных документах </w:t>
      </w:r>
      <w:r>
        <w:rPr>
          <w:bCs/>
          <w:lang w:val="en-US"/>
        </w:rPr>
        <w:t>Google</w:t>
      </w:r>
      <w:r>
        <w:rPr>
          <w:bCs/>
        </w:rPr>
        <w:t>и в индивидуальной электронной переписке с научным руководителем ОЭР и руководителем оргкомитета конференции.</w:t>
      </w:r>
    </w:p>
    <w:p w:rsidR="003779FE" w:rsidRPr="00845A53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rPr>
          <w:bCs/>
        </w:rPr>
        <w:t xml:space="preserve">Формирование окончательной программы производится участниками рабочей группы ОЭР  на основе составленного научным руководителем ОЭР и руководителем оргкомитета конференции за 3 недели до мероприятия, ресурс  – совместный документ </w:t>
      </w:r>
      <w:r>
        <w:rPr>
          <w:bCs/>
          <w:lang w:val="en-US"/>
        </w:rPr>
        <w:t>Google</w:t>
      </w:r>
      <w:r>
        <w:rPr>
          <w:bCs/>
        </w:rPr>
        <w:t>.</w:t>
      </w:r>
    </w:p>
    <w:p w:rsidR="003779FE" w:rsidRPr="003173E6" w:rsidRDefault="003779FE" w:rsidP="003173E6">
      <w:pPr>
        <w:numPr>
          <w:ilvl w:val="1"/>
          <w:numId w:val="3"/>
        </w:numPr>
        <w:ind w:left="284" w:hanging="284"/>
        <w:jc w:val="both"/>
        <w:rPr>
          <w:bCs/>
        </w:rPr>
      </w:pPr>
      <w:r>
        <w:t xml:space="preserve">Регламент конференции – 2.5 – 3 часа с перерывом 15 минут, открытие - 5 минут, доклад -  10 минут (не более  6-8 докладов), мастер-классы – 45 минут (не более 4-х в одном потоке),    подведение итогов и закрытие конференции – 20 минут. </w:t>
      </w:r>
    </w:p>
    <w:p w:rsidR="003173E6" w:rsidRDefault="003173E6" w:rsidP="003173E6">
      <w:pPr>
        <w:jc w:val="both"/>
      </w:pPr>
    </w:p>
    <w:p w:rsidR="003173E6" w:rsidRDefault="003173E6" w:rsidP="003173E6">
      <w:pPr>
        <w:jc w:val="both"/>
        <w:rPr>
          <w:bCs/>
        </w:rPr>
      </w:pPr>
    </w:p>
    <w:p w:rsidR="003779FE" w:rsidRPr="003173E6" w:rsidRDefault="003779FE" w:rsidP="003173E6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173E6">
        <w:rPr>
          <w:b/>
          <w:bCs/>
        </w:rPr>
        <w:t>Подготовка текстов докладов  и сопроводительных материалов авторами</w:t>
      </w:r>
    </w:p>
    <w:p w:rsidR="003173E6" w:rsidRDefault="003173E6" w:rsidP="003173E6">
      <w:pPr>
        <w:jc w:val="both"/>
        <w:rPr>
          <w:bCs/>
        </w:rPr>
      </w:pPr>
    </w:p>
    <w:p w:rsidR="003779FE" w:rsidRPr="00560377" w:rsidRDefault="003779FE" w:rsidP="003173E6">
      <w:pPr>
        <w:pStyle w:val="a4"/>
        <w:numPr>
          <w:ilvl w:val="0"/>
          <w:numId w:val="2"/>
        </w:numPr>
        <w:ind w:left="284" w:hanging="284"/>
        <w:jc w:val="both"/>
        <w:rPr>
          <w:bCs/>
          <w:vanish/>
        </w:rPr>
      </w:pPr>
    </w:p>
    <w:p w:rsidR="003779FE" w:rsidRPr="00560377" w:rsidRDefault="003779FE" w:rsidP="003173E6">
      <w:pPr>
        <w:pStyle w:val="a4"/>
        <w:numPr>
          <w:ilvl w:val="0"/>
          <w:numId w:val="2"/>
        </w:numPr>
        <w:ind w:left="284" w:hanging="284"/>
        <w:jc w:val="both"/>
        <w:rPr>
          <w:bCs/>
          <w:vanish/>
        </w:rPr>
      </w:pPr>
    </w:p>
    <w:p w:rsidR="003779FE" w:rsidRDefault="003779FE" w:rsidP="003173E6">
      <w:pPr>
        <w:numPr>
          <w:ilvl w:val="1"/>
          <w:numId w:val="2"/>
        </w:numPr>
        <w:ind w:left="284" w:hanging="284"/>
        <w:jc w:val="both"/>
        <w:rPr>
          <w:bCs/>
        </w:rPr>
      </w:pPr>
      <w:r w:rsidRPr="00560377">
        <w:rPr>
          <w:bCs/>
        </w:rPr>
        <w:t xml:space="preserve">Докладчик за месяц до даты конференции предоставляет первичный материал доклада, который рецензируется внутренним экспертом/куратором, и имеет возможность воспользоваться </w:t>
      </w:r>
      <w:r>
        <w:rPr>
          <w:bCs/>
        </w:rPr>
        <w:t xml:space="preserve">содержательной и </w:t>
      </w:r>
      <w:r w:rsidRPr="00560377">
        <w:rPr>
          <w:bCs/>
        </w:rPr>
        <w:t>тех</w:t>
      </w:r>
      <w:r>
        <w:rPr>
          <w:bCs/>
        </w:rPr>
        <w:t>нической помощью</w:t>
      </w:r>
      <w:r w:rsidRPr="00560377">
        <w:rPr>
          <w:bCs/>
        </w:rPr>
        <w:t xml:space="preserve"> назначенного ему консультанта</w:t>
      </w:r>
      <w:r>
        <w:rPr>
          <w:bCs/>
        </w:rPr>
        <w:t>/эксперта</w:t>
      </w:r>
      <w:r w:rsidRPr="00560377">
        <w:rPr>
          <w:bCs/>
        </w:rPr>
        <w:t>.</w:t>
      </w:r>
    </w:p>
    <w:p w:rsidR="003779FE" w:rsidRDefault="003779FE" w:rsidP="003173E6">
      <w:pPr>
        <w:numPr>
          <w:ilvl w:val="1"/>
          <w:numId w:val="2"/>
        </w:numPr>
        <w:ind w:left="284" w:hanging="284"/>
        <w:jc w:val="both"/>
        <w:rPr>
          <w:bCs/>
        </w:rPr>
      </w:pPr>
      <w:r>
        <w:rPr>
          <w:bCs/>
        </w:rPr>
        <w:t xml:space="preserve">Для подготовки презентаций </w:t>
      </w:r>
      <w:r>
        <w:rPr>
          <w:bCs/>
          <w:lang w:val="en-US"/>
        </w:rPr>
        <w:t>PowerPoint</w:t>
      </w:r>
      <w:r>
        <w:rPr>
          <w:bCs/>
        </w:rPr>
        <w:t>к выступлениям  авторы применяют общий шаблон конференции.</w:t>
      </w:r>
    </w:p>
    <w:p w:rsidR="003779FE" w:rsidRPr="003173E6" w:rsidRDefault="003779FE" w:rsidP="003173E6">
      <w:pPr>
        <w:numPr>
          <w:ilvl w:val="1"/>
          <w:numId w:val="2"/>
        </w:numPr>
        <w:ind w:left="284" w:hanging="284"/>
        <w:jc w:val="both"/>
        <w:rPr>
          <w:color w:val="222222"/>
        </w:rPr>
      </w:pPr>
      <w:r w:rsidRPr="00C074AC">
        <w:rPr>
          <w:bCs/>
        </w:rPr>
        <w:t xml:space="preserve">Участники гарантируют </w:t>
      </w:r>
      <w:r>
        <w:rPr>
          <w:bCs/>
        </w:rPr>
        <w:t xml:space="preserve">аутентичность и оригинальность авторского текста, </w:t>
      </w:r>
      <w:r w:rsidRPr="00C074AC">
        <w:rPr>
          <w:bCs/>
        </w:rPr>
        <w:t xml:space="preserve"> корректность  в </w:t>
      </w:r>
      <w:r>
        <w:rPr>
          <w:bCs/>
        </w:rPr>
        <w:t>использовании сторонних материаловс</w:t>
      </w:r>
      <w:r w:rsidRPr="00C074AC">
        <w:rPr>
          <w:bCs/>
        </w:rPr>
        <w:t xml:space="preserve"> указани</w:t>
      </w:r>
      <w:r>
        <w:rPr>
          <w:bCs/>
        </w:rPr>
        <w:t xml:space="preserve">ем </w:t>
      </w:r>
      <w:r w:rsidRPr="00C074AC">
        <w:rPr>
          <w:bCs/>
        </w:rPr>
        <w:t xml:space="preserve"> источников цитирования</w:t>
      </w:r>
      <w:r>
        <w:rPr>
          <w:bCs/>
        </w:rPr>
        <w:t xml:space="preserve"> и источников графического материала</w:t>
      </w:r>
      <w:r w:rsidRPr="00C074AC">
        <w:rPr>
          <w:bCs/>
        </w:rPr>
        <w:t>.</w:t>
      </w:r>
    </w:p>
    <w:p w:rsidR="003173E6" w:rsidRPr="00C074AC" w:rsidRDefault="003173E6" w:rsidP="003173E6">
      <w:pPr>
        <w:jc w:val="both"/>
        <w:rPr>
          <w:color w:val="222222"/>
        </w:rPr>
      </w:pPr>
    </w:p>
    <w:p w:rsidR="003779FE" w:rsidRPr="003173E6" w:rsidRDefault="003779FE" w:rsidP="003173E6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173E6">
        <w:rPr>
          <w:b/>
          <w:bCs/>
        </w:rPr>
        <w:t>Завершение подготовительного этапа</w:t>
      </w:r>
    </w:p>
    <w:p w:rsidR="003173E6" w:rsidRDefault="003173E6" w:rsidP="003173E6">
      <w:pPr>
        <w:jc w:val="both"/>
        <w:rPr>
          <w:bCs/>
        </w:rPr>
      </w:pPr>
    </w:p>
    <w:p w:rsidR="003779FE" w:rsidRPr="00BD2447" w:rsidRDefault="003779FE" w:rsidP="003173E6">
      <w:pPr>
        <w:pStyle w:val="a4"/>
        <w:numPr>
          <w:ilvl w:val="0"/>
          <w:numId w:val="4"/>
        </w:numPr>
        <w:ind w:left="284" w:hanging="284"/>
        <w:jc w:val="both"/>
        <w:rPr>
          <w:bCs/>
          <w:vanish/>
        </w:rPr>
      </w:pPr>
    </w:p>
    <w:p w:rsidR="003779FE" w:rsidRPr="00BD2447" w:rsidRDefault="003779FE" w:rsidP="003173E6">
      <w:pPr>
        <w:pStyle w:val="a4"/>
        <w:numPr>
          <w:ilvl w:val="0"/>
          <w:numId w:val="4"/>
        </w:numPr>
        <w:ind w:left="284" w:hanging="284"/>
        <w:jc w:val="both"/>
        <w:rPr>
          <w:bCs/>
          <w:vanish/>
        </w:rPr>
      </w:pPr>
    </w:p>
    <w:p w:rsidR="003779FE" w:rsidRPr="00BD2447" w:rsidRDefault="003779FE" w:rsidP="003173E6">
      <w:pPr>
        <w:pStyle w:val="a4"/>
        <w:numPr>
          <w:ilvl w:val="0"/>
          <w:numId w:val="4"/>
        </w:numPr>
        <w:ind w:left="284" w:hanging="284"/>
        <w:jc w:val="both"/>
        <w:rPr>
          <w:bCs/>
          <w:vanish/>
        </w:rPr>
      </w:pPr>
    </w:p>
    <w:p w:rsidR="003779FE" w:rsidRPr="00C074AC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 w:rsidRPr="00C074AC">
        <w:rPr>
          <w:bCs/>
        </w:rPr>
        <w:t>За неделю до конференции завершается работа над окончательными текстами выступлений и презентациями к докладам.</w:t>
      </w:r>
    </w:p>
    <w:p w:rsidR="003779FE" w:rsidRPr="00C074AC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 w:rsidRPr="00C074AC">
        <w:rPr>
          <w:bCs/>
        </w:rPr>
        <w:t>За 7-</w:t>
      </w:r>
      <w:r>
        <w:rPr>
          <w:bCs/>
        </w:rPr>
        <w:t>5</w:t>
      </w:r>
      <w:r w:rsidRPr="00C074AC">
        <w:rPr>
          <w:bCs/>
        </w:rPr>
        <w:t xml:space="preserve"> дн</w:t>
      </w:r>
      <w:r>
        <w:rPr>
          <w:bCs/>
        </w:rPr>
        <w:t>ей до конференции</w:t>
      </w:r>
      <w:r w:rsidRPr="00C074AC">
        <w:rPr>
          <w:bCs/>
        </w:rPr>
        <w:t>рабочая группа ОЭР оценивает готовность конференции, заслушивает мнения экспертов</w:t>
      </w:r>
      <w:r>
        <w:rPr>
          <w:bCs/>
        </w:rPr>
        <w:t>/консультантов</w:t>
      </w:r>
      <w:r w:rsidRPr="00C074AC">
        <w:rPr>
          <w:bCs/>
        </w:rPr>
        <w:t>, одобряет или снимает материалы и утверждает окончательную программу.</w:t>
      </w:r>
    </w:p>
    <w:p w:rsidR="003779FE" w:rsidRPr="00C074AC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 w:rsidRPr="00C074AC">
        <w:rPr>
          <w:bCs/>
        </w:rPr>
        <w:t>За 4-2 дня до конференции  производится репетиция оборудования для пленарной части</w:t>
      </w:r>
      <w:r>
        <w:rPr>
          <w:bCs/>
        </w:rPr>
        <w:t xml:space="preserve"> конференции </w:t>
      </w:r>
      <w:r w:rsidRPr="00C074AC">
        <w:rPr>
          <w:bCs/>
        </w:rPr>
        <w:t xml:space="preserve"> (актовый зал)</w:t>
      </w:r>
      <w:r>
        <w:rPr>
          <w:bCs/>
        </w:rPr>
        <w:t xml:space="preserve"> и кабинетов для мастер-классов.</w:t>
      </w:r>
    </w:p>
    <w:p w:rsidR="003779FE" w:rsidRPr="00C074AC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 w:rsidRPr="00C074AC">
        <w:rPr>
          <w:bCs/>
        </w:rPr>
        <w:t>Программа и регламент конференции публикуются на сайте школы, в разделе «ОЭР 2012-2015» (</w:t>
      </w:r>
      <w:hyperlink r:id="rId5" w:history="1">
        <w:r w:rsidRPr="00BD2447">
          <w:rPr>
            <w:rStyle w:val="a3"/>
          </w:rPr>
          <w:t>http://schule72spb.ru/admin/oer0.html</w:t>
        </w:r>
      </w:hyperlink>
      <w:r w:rsidRPr="00C074AC">
        <w:rPr>
          <w:bCs/>
        </w:rPr>
        <w:t>) не позднее, чем за 3 дня до даты проведения конференции.</w:t>
      </w:r>
    </w:p>
    <w:p w:rsidR="003779FE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 w:rsidRPr="00C074AC">
        <w:rPr>
          <w:bCs/>
        </w:rPr>
        <w:t>Программа-афиша конференции выводится на печать в соответствующем ожидаемым участникам и гостям  количестве экземпляров.</w:t>
      </w:r>
    </w:p>
    <w:p w:rsidR="003173E6" w:rsidRPr="00C074AC" w:rsidRDefault="003173E6" w:rsidP="003173E6">
      <w:pPr>
        <w:jc w:val="both"/>
        <w:rPr>
          <w:bCs/>
        </w:rPr>
      </w:pPr>
    </w:p>
    <w:p w:rsidR="003779FE" w:rsidRPr="003173E6" w:rsidRDefault="003779FE" w:rsidP="003173E6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173E6">
        <w:rPr>
          <w:b/>
          <w:bCs/>
        </w:rPr>
        <w:t>Организационные аспекты мероприятий дня конференции</w:t>
      </w:r>
    </w:p>
    <w:p w:rsidR="003173E6" w:rsidRDefault="003173E6" w:rsidP="003173E6">
      <w:pPr>
        <w:jc w:val="both"/>
        <w:rPr>
          <w:bCs/>
        </w:rPr>
      </w:pPr>
    </w:p>
    <w:p w:rsidR="003779FE" w:rsidRPr="00BD2447" w:rsidRDefault="003779FE" w:rsidP="003173E6">
      <w:pPr>
        <w:pStyle w:val="a4"/>
        <w:numPr>
          <w:ilvl w:val="0"/>
          <w:numId w:val="4"/>
        </w:numPr>
        <w:ind w:left="284" w:hanging="284"/>
        <w:jc w:val="both"/>
        <w:rPr>
          <w:bCs/>
          <w:vanish/>
        </w:rPr>
      </w:pPr>
    </w:p>
    <w:p w:rsidR="003779FE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>
        <w:rPr>
          <w:bCs/>
        </w:rPr>
        <w:t>Организация помещений конференции производится за 1.5 часа до открытия конференции.</w:t>
      </w:r>
    </w:p>
    <w:p w:rsidR="003779FE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>
        <w:rPr>
          <w:bCs/>
        </w:rPr>
        <w:t>За 1 час до начала докладчики копируют свои материалы на демонстрационные компьютеры.</w:t>
      </w:r>
    </w:p>
    <w:p w:rsidR="003779FE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 w:rsidRPr="00C074AC">
        <w:rPr>
          <w:bCs/>
        </w:rPr>
        <w:t>Конференция проходит под видеозапись.</w:t>
      </w:r>
    </w:p>
    <w:p w:rsidR="003173E6" w:rsidRPr="00C074AC" w:rsidRDefault="003173E6" w:rsidP="003173E6">
      <w:pPr>
        <w:jc w:val="both"/>
        <w:rPr>
          <w:bCs/>
        </w:rPr>
      </w:pPr>
    </w:p>
    <w:p w:rsidR="003779FE" w:rsidRPr="003173E6" w:rsidRDefault="003779FE" w:rsidP="003173E6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3173E6">
        <w:rPr>
          <w:b/>
          <w:bCs/>
        </w:rPr>
        <w:t>Публикация материалов</w:t>
      </w:r>
    </w:p>
    <w:p w:rsidR="003173E6" w:rsidRDefault="003173E6" w:rsidP="003173E6">
      <w:pPr>
        <w:jc w:val="both"/>
        <w:rPr>
          <w:bCs/>
        </w:rPr>
      </w:pPr>
    </w:p>
    <w:p w:rsidR="003779FE" w:rsidRPr="00E04AB5" w:rsidRDefault="003779FE" w:rsidP="003173E6">
      <w:pPr>
        <w:pStyle w:val="a4"/>
        <w:numPr>
          <w:ilvl w:val="0"/>
          <w:numId w:val="4"/>
        </w:numPr>
        <w:ind w:left="284" w:hanging="284"/>
        <w:jc w:val="both"/>
        <w:rPr>
          <w:bCs/>
          <w:vanish/>
        </w:rPr>
      </w:pPr>
    </w:p>
    <w:p w:rsidR="003779FE" w:rsidRPr="00BD2447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 w:rsidRPr="00BD2447">
        <w:rPr>
          <w:bCs/>
        </w:rPr>
        <w:t xml:space="preserve">Все материалы конференции </w:t>
      </w:r>
      <w:r>
        <w:rPr>
          <w:bCs/>
        </w:rPr>
        <w:t xml:space="preserve">обрабатываются </w:t>
      </w:r>
      <w:r w:rsidRPr="00BD2447">
        <w:rPr>
          <w:bCs/>
        </w:rPr>
        <w:t>в течение недели</w:t>
      </w:r>
      <w:r>
        <w:rPr>
          <w:bCs/>
        </w:rPr>
        <w:t xml:space="preserve"> и </w:t>
      </w:r>
      <w:r w:rsidRPr="00BD2447">
        <w:rPr>
          <w:bCs/>
        </w:rPr>
        <w:t xml:space="preserve"> публикуются на специальных страницах на сайте школы</w:t>
      </w:r>
      <w:r>
        <w:rPr>
          <w:bCs/>
        </w:rPr>
        <w:t xml:space="preserve"> (доступ от страницы ОЭР 2012-2015 - </w:t>
      </w:r>
      <w:hyperlink r:id="rId6" w:history="1">
        <w:r w:rsidRPr="00E04AB5">
          <w:rPr>
            <w:rStyle w:val="a3"/>
          </w:rPr>
          <w:t>http://schule72spb.ru/admin/oer0.html</w:t>
        </w:r>
      </w:hyperlink>
      <w:r>
        <w:rPr>
          <w:bCs/>
        </w:rPr>
        <w:t>)</w:t>
      </w:r>
      <w:r w:rsidRPr="00BD2447">
        <w:rPr>
          <w:bCs/>
        </w:rPr>
        <w:t xml:space="preserve"> и в разделе </w:t>
      </w:r>
      <w:r>
        <w:rPr>
          <w:bCs/>
        </w:rPr>
        <w:t>«К</w:t>
      </w:r>
      <w:r w:rsidRPr="00BD2447">
        <w:rPr>
          <w:bCs/>
        </w:rPr>
        <w:t>онференции</w:t>
      </w:r>
      <w:r>
        <w:rPr>
          <w:bCs/>
        </w:rPr>
        <w:t>»</w:t>
      </w:r>
      <w:r w:rsidRPr="00BD2447">
        <w:rPr>
          <w:bCs/>
        </w:rPr>
        <w:t xml:space="preserve"> на портале «Инновации и традиции в общеобразовательной школе»</w:t>
      </w:r>
      <w:r>
        <w:rPr>
          <w:bCs/>
        </w:rPr>
        <w:t xml:space="preserve"> (</w:t>
      </w:r>
      <w:hyperlink r:id="rId7" w:history="1">
        <w:r w:rsidRPr="00E04AB5">
          <w:rPr>
            <w:rStyle w:val="a3"/>
          </w:rPr>
          <w:t>http://portfolio.schule72spb.ru/ru/</w:t>
        </w:r>
      </w:hyperlink>
      <w:r w:rsidRPr="00E04AB5">
        <w:rPr>
          <w:rStyle w:val="a3"/>
        </w:rPr>
        <w:t>).</w:t>
      </w:r>
    </w:p>
    <w:p w:rsidR="003779FE" w:rsidRDefault="003779FE" w:rsidP="003173E6">
      <w:pPr>
        <w:numPr>
          <w:ilvl w:val="1"/>
          <w:numId w:val="4"/>
        </w:numPr>
        <w:ind w:left="284" w:hanging="284"/>
        <w:jc w:val="both"/>
        <w:rPr>
          <w:bCs/>
        </w:rPr>
      </w:pPr>
      <w:r w:rsidRPr="00BD2447">
        <w:rPr>
          <w:bCs/>
        </w:rPr>
        <w:t>Докладчики конференции  получают сертификаты участников и свидетельства о публикации авторских материалов.</w:t>
      </w:r>
    </w:p>
    <w:p w:rsidR="003173E6" w:rsidRDefault="003173E6" w:rsidP="003173E6">
      <w:pPr>
        <w:jc w:val="both"/>
        <w:rPr>
          <w:bCs/>
        </w:rPr>
      </w:pPr>
    </w:p>
    <w:p w:rsidR="003173E6" w:rsidRPr="003173E6" w:rsidRDefault="003173E6" w:rsidP="003173E6">
      <w:pPr>
        <w:numPr>
          <w:ilvl w:val="0"/>
          <w:numId w:val="4"/>
        </w:numPr>
        <w:jc w:val="both"/>
        <w:rPr>
          <w:b/>
          <w:bCs/>
        </w:rPr>
      </w:pPr>
      <w:r w:rsidRPr="003173E6">
        <w:rPr>
          <w:b/>
          <w:bCs/>
        </w:rPr>
        <w:t>Подведение итогов</w:t>
      </w:r>
    </w:p>
    <w:p w:rsidR="003173E6" w:rsidRDefault="003173E6" w:rsidP="003173E6">
      <w:pPr>
        <w:jc w:val="both"/>
        <w:rPr>
          <w:bCs/>
        </w:rPr>
      </w:pPr>
    </w:p>
    <w:p w:rsidR="003779FE" w:rsidRPr="00BD2447" w:rsidRDefault="003779FE" w:rsidP="003173E6">
      <w:pPr>
        <w:ind w:left="284"/>
        <w:jc w:val="both"/>
        <w:rPr>
          <w:bCs/>
        </w:rPr>
      </w:pPr>
      <w:r>
        <w:rPr>
          <w:bCs/>
        </w:rPr>
        <w:t>Итоги конференции подводятся в форме опросов, проводимых на сайте школы в течение недели после проведения конференции. Данные опросов в обобщенном виде анализируются рабочей группой в срок не позднее чем через 2 недели после проведения конференции.</w:t>
      </w:r>
    </w:p>
    <w:sectPr w:rsidR="003779FE" w:rsidRPr="00BD2447" w:rsidSect="006C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EB4F59"/>
    <w:multiLevelType w:val="hybridMultilevel"/>
    <w:tmpl w:val="9EBC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E4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956D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FE"/>
    <w:rsid w:val="000227C8"/>
    <w:rsid w:val="0013080B"/>
    <w:rsid w:val="00300E0B"/>
    <w:rsid w:val="003173E6"/>
    <w:rsid w:val="003779FE"/>
    <w:rsid w:val="006C1AB5"/>
    <w:rsid w:val="00A6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FE"/>
    <w:pPr>
      <w:ind w:left="708"/>
    </w:pPr>
  </w:style>
  <w:style w:type="paragraph" w:customStyle="1" w:styleId="ConsPlusNormal">
    <w:name w:val="ConsPlusNormal"/>
    <w:rsid w:val="00317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FE"/>
    <w:pPr>
      <w:ind w:left="708"/>
    </w:pPr>
  </w:style>
  <w:style w:type="paragraph" w:customStyle="1" w:styleId="ConsPlusNormal">
    <w:name w:val="ConsPlusNormal"/>
    <w:rsid w:val="00317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folio.schule72spb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ule72spb.ru/admin/oer0.html" TargetMode="External"/><Relationship Id="rId5" Type="http://schemas.openxmlformats.org/officeDocument/2006/relationships/hyperlink" Target="http://schule72spb.ru/admin/oer0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Директор</cp:lastModifiedBy>
  <cp:revision>4</cp:revision>
  <dcterms:created xsi:type="dcterms:W3CDTF">2014-05-06T08:08:00Z</dcterms:created>
  <dcterms:modified xsi:type="dcterms:W3CDTF">2014-05-07T09:27:00Z</dcterms:modified>
</cp:coreProperties>
</file>